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left"/>
        <w:rPr>
          <w:rFonts w:ascii="仿宋_GB2312" w:hAnsi="Times New Roman" w:eastAsia="仿宋_GB2312" w:cs="Times New Roman"/>
          <w:b/>
          <w:spacing w:val="-20"/>
          <w:sz w:val="32"/>
          <w:szCs w:val="32"/>
        </w:rPr>
      </w:pPr>
      <w:r>
        <w:rPr>
          <w:rFonts w:hint="eastAsia" w:ascii="仿宋_GB2312" w:hAnsi="方正小标宋简体" w:eastAsia="仿宋_GB2312" w:cs="Times New Roman"/>
          <w:b/>
          <w:spacing w:val="-20"/>
          <w:sz w:val="32"/>
          <w:szCs w:val="32"/>
        </w:rPr>
        <w:t>附件</w:t>
      </w:r>
      <w:r>
        <w:rPr>
          <w:rFonts w:hint="eastAsia" w:ascii="仿宋_GB2312" w:hAnsi="Times New Roman" w:eastAsia="仿宋_GB2312" w:cs="Times New Roman"/>
          <w:b/>
          <w:spacing w:val="-20"/>
          <w:sz w:val="32"/>
          <w:szCs w:val="32"/>
        </w:rPr>
        <w:t>2</w:t>
      </w:r>
      <w:r>
        <w:rPr>
          <w:rFonts w:hint="eastAsia" w:ascii="仿宋_GB2312" w:hAnsi="方正小标宋简体" w:eastAsia="仿宋_GB2312" w:cs="Times New Roman"/>
          <w:b/>
          <w:spacing w:val="-20"/>
          <w:sz w:val="32"/>
          <w:szCs w:val="32"/>
        </w:rPr>
        <w:t>：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Times New Roman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Times New Roman"/>
          <w:spacing w:val="-20"/>
          <w:sz w:val="44"/>
          <w:szCs w:val="44"/>
        </w:rPr>
        <w:t>湘潭大学</w:t>
      </w:r>
      <w:bookmarkStart w:id="0" w:name="_GoBack"/>
      <w:r>
        <w:rPr>
          <w:rFonts w:hint="eastAsia" w:ascii="方正小标宋简体" w:hAnsi="Times New Roman" w:eastAsia="方正小标宋简体" w:cs="Times New Roman"/>
          <w:spacing w:val="-20"/>
          <w:sz w:val="44"/>
          <w:szCs w:val="44"/>
        </w:rPr>
        <w:t>2016-2017</w:t>
      </w:r>
      <w:r>
        <w:rPr>
          <w:rFonts w:hint="eastAsia" w:ascii="方正小标宋简体" w:hAnsi="方正小标宋简体" w:eastAsia="方正小标宋简体" w:cs="Times New Roman"/>
          <w:spacing w:val="-20"/>
          <w:sz w:val="44"/>
          <w:szCs w:val="44"/>
        </w:rPr>
        <w:t>年度优秀英语</w:t>
      </w:r>
    </w:p>
    <w:p>
      <w:pPr>
        <w:spacing w:line="700" w:lineRule="exact"/>
        <w:jc w:val="center"/>
        <w:rPr>
          <w:rFonts w:ascii="方正小标宋简体" w:hAnsi="Times New Roman" w:eastAsia="方正小标宋简体" w:cs="Times New Roman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Times New Roman"/>
          <w:spacing w:val="-20"/>
          <w:sz w:val="44"/>
          <w:szCs w:val="44"/>
        </w:rPr>
        <w:t>辅导员小组和优秀英语辅导员名单</w:t>
      </w:r>
      <w:bookmarkEnd w:id="0"/>
    </w:p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 xml:space="preserve"> </w:t>
      </w:r>
      <w:r>
        <w:rPr>
          <w:rFonts w:ascii="Times New Roman" w:hAnsi="黑体" w:eastAsia="黑体" w:cs="Times New Roman"/>
          <w:sz w:val="32"/>
          <w:szCs w:val="32"/>
        </w:rPr>
        <w:t>一、</w:t>
      </w:r>
      <w:r>
        <w:rPr>
          <w:rFonts w:ascii="Times New Roman" w:hAnsi="Times New Roman" w:eastAsia="黑体" w:cs="Times New Roman"/>
          <w:sz w:val="32"/>
          <w:szCs w:val="32"/>
        </w:rPr>
        <w:t>2016-2017</w:t>
      </w:r>
      <w:r>
        <w:rPr>
          <w:rFonts w:ascii="Times New Roman" w:hAnsi="黑体" w:eastAsia="黑体" w:cs="Times New Roman"/>
          <w:sz w:val="32"/>
          <w:szCs w:val="32"/>
        </w:rPr>
        <w:t>年度优秀英语辅导员小组（</w:t>
      </w:r>
      <w:r>
        <w:rPr>
          <w:rFonts w:ascii="Times New Roman" w:hAnsi="Times New Roman" w:eastAsia="黑体" w:cs="Times New Roman"/>
          <w:sz w:val="32"/>
          <w:szCs w:val="32"/>
        </w:rPr>
        <w:t>5</w:t>
      </w:r>
      <w:r>
        <w:rPr>
          <w:rFonts w:ascii="Times New Roman" w:hAnsi="黑体" w:eastAsia="黑体" w:cs="Times New Roman"/>
          <w:sz w:val="32"/>
          <w:szCs w:val="32"/>
        </w:rPr>
        <w:t>个）</w:t>
      </w:r>
    </w:p>
    <w:p>
      <w:pPr>
        <w:adjustRightInd w:val="0"/>
        <w:snapToGrid w:val="0"/>
        <w:spacing w:line="560" w:lineRule="exact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ascii="仿宋_GB2312" w:hAnsi="宋体" w:eastAsia="仿宋_GB2312" w:cs="Times New Roman"/>
          <w:kern w:val="0"/>
          <w:sz w:val="32"/>
          <w:szCs w:val="32"/>
        </w:rPr>
        <w:t xml:space="preserve">历史系英语辅导员小组  </w:t>
      </w:r>
    </w:p>
    <w:p>
      <w:pPr>
        <w:adjustRightInd w:val="0"/>
        <w:snapToGrid w:val="0"/>
        <w:spacing w:line="560" w:lineRule="exact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ascii="仿宋_GB2312" w:hAnsi="宋体" w:eastAsia="仿宋_GB2312" w:cs="Times New Roman"/>
          <w:kern w:val="0"/>
          <w:sz w:val="32"/>
          <w:szCs w:val="32"/>
        </w:rPr>
        <w:t>商学院英语辅导员小组</w:t>
      </w:r>
    </w:p>
    <w:p>
      <w:pPr>
        <w:adjustRightInd w:val="0"/>
        <w:snapToGrid w:val="0"/>
        <w:spacing w:line="560" w:lineRule="exact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ascii="仿宋_GB2312" w:hAnsi="宋体" w:eastAsia="仿宋_GB2312" w:cs="Times New Roman"/>
          <w:kern w:val="0"/>
          <w:sz w:val="32"/>
          <w:szCs w:val="32"/>
        </w:rPr>
        <w:t>文学与新闻学院英语辅导员小组</w:t>
      </w:r>
    </w:p>
    <w:p>
      <w:pPr>
        <w:adjustRightInd w:val="0"/>
        <w:snapToGrid w:val="0"/>
        <w:spacing w:line="560" w:lineRule="exact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ascii="仿宋_GB2312" w:hAnsi="宋体" w:eastAsia="仿宋_GB2312" w:cs="Times New Roman"/>
          <w:kern w:val="0"/>
          <w:sz w:val="32"/>
          <w:szCs w:val="32"/>
        </w:rPr>
        <w:t>数学与计算科学学院</w:t>
      </w:r>
    </w:p>
    <w:p>
      <w:pPr>
        <w:adjustRightInd w:val="0"/>
        <w:snapToGrid w:val="0"/>
        <w:spacing w:line="560" w:lineRule="exact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ascii="仿宋_GB2312" w:hAnsi="宋体" w:eastAsia="仿宋_GB2312" w:cs="Times New Roman"/>
          <w:kern w:val="0"/>
          <w:sz w:val="32"/>
          <w:szCs w:val="32"/>
        </w:rPr>
        <w:t>化工学院英语辅导员小组</w:t>
      </w:r>
    </w:p>
    <w:p>
      <w:pPr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黑体" w:eastAsia="黑体" w:cs="Times New Roman"/>
          <w:sz w:val="32"/>
          <w:szCs w:val="32"/>
        </w:rPr>
        <w:t>二、</w:t>
      </w:r>
      <w:r>
        <w:rPr>
          <w:rFonts w:ascii="Times New Roman" w:hAnsi="Times New Roman" w:eastAsia="黑体" w:cs="Times New Roman"/>
          <w:sz w:val="32"/>
          <w:szCs w:val="32"/>
        </w:rPr>
        <w:t>2016-2017</w:t>
      </w:r>
      <w:r>
        <w:rPr>
          <w:rFonts w:ascii="Times New Roman" w:hAnsi="黑体" w:eastAsia="黑体" w:cs="Times New Roman"/>
          <w:sz w:val="32"/>
          <w:szCs w:val="32"/>
        </w:rPr>
        <w:t>年度优秀英语辅导员（</w:t>
      </w:r>
      <w:r>
        <w:rPr>
          <w:rFonts w:ascii="Times New Roman" w:hAnsi="Times New Roman" w:eastAsia="黑体" w:cs="Times New Roman"/>
          <w:sz w:val="32"/>
          <w:szCs w:val="32"/>
        </w:rPr>
        <w:t>36</w:t>
      </w:r>
      <w:r>
        <w:rPr>
          <w:rFonts w:ascii="Times New Roman" w:hAnsi="黑体" w:eastAsia="黑体" w:cs="Times New Roman"/>
          <w:sz w:val="32"/>
          <w:szCs w:val="32"/>
        </w:rPr>
        <w:t>人）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材料科学与工程学院</w:t>
      </w:r>
    </w:p>
    <w:p>
      <w:pPr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熊娇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周轩弛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法学院</w:t>
      </w:r>
      <w:r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  <w:t>·</w:t>
      </w: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知识产权学院</w:t>
      </w:r>
    </w:p>
    <w:p>
      <w:pPr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胡亚男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曾若航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公共管理学院</w:t>
      </w:r>
    </w:p>
    <w:p>
      <w:pPr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陆怡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蔡媛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化工学院</w:t>
      </w:r>
    </w:p>
    <w:p>
      <w:pPr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龚雯姝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罗奇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化学学院</w:t>
      </w:r>
    </w:p>
    <w:p>
      <w:pPr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谢欢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刘琳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机械工程学院</w:t>
      </w:r>
    </w:p>
    <w:p>
      <w:pPr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马书辞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张</w:t>
      </w:r>
      <w:r>
        <w:rPr>
          <w:rFonts w:hint="eastAsia" w:ascii="仿宋_GB2312" w:hAnsi="宋体" w:eastAsia="宋体" w:cs="Times New Roman"/>
          <w:kern w:val="0"/>
          <w:sz w:val="32"/>
          <w:szCs w:val="32"/>
        </w:rPr>
        <w:t>祎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莫春艳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商学院</w:t>
      </w:r>
    </w:p>
    <w:p>
      <w:pPr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冯嘉惠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王丹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刘思雨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查淑宣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杨璐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张国洁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数学与计算科学学院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王涵之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土木工程与力学学院</w:t>
      </w:r>
    </w:p>
    <w:p>
      <w:pPr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王百公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汤梦玲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李元春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文学与新闻学院</w:t>
      </w:r>
    </w:p>
    <w:p>
      <w:pPr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代劲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任姝</w:t>
      </w:r>
      <w:r>
        <w:rPr>
          <w:rFonts w:hint="eastAsia" w:ascii="仿宋_GB2312" w:hAnsi="宋体" w:eastAsia="宋体" w:cs="Times New Roman"/>
          <w:kern w:val="0"/>
          <w:sz w:val="32"/>
          <w:szCs w:val="32"/>
        </w:rPr>
        <w:t>玥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物理与光电工程学院</w:t>
      </w:r>
    </w:p>
    <w:p>
      <w:pPr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王艳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刘佳威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信息工程学院</w:t>
      </w:r>
    </w:p>
    <w:p>
      <w:pPr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易康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唐芳敏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李烨琴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历史系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张甲英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环境与资源学院</w:t>
      </w:r>
    </w:p>
    <w:p>
      <w:pPr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李相雄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郭丁淑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哲学系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张悦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kern w:val="0"/>
          <w:sz w:val="32"/>
          <w:szCs w:val="32"/>
        </w:rPr>
        <w:t>旅游管理学院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王雪妍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艺术学院</w:t>
      </w:r>
    </w:p>
    <w:p>
      <w:pPr>
        <w:widowControl/>
        <w:adjustRightInd w:val="0"/>
        <w:snapToGrid w:val="0"/>
        <w:spacing w:line="560" w:lineRule="exac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张佳楠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535071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BA"/>
    <w:rsid w:val="003E42BA"/>
    <w:rsid w:val="00710DDE"/>
    <w:rsid w:val="1F64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64</Words>
  <Characters>369</Characters>
  <Lines>3</Lines>
  <Paragraphs>1</Paragraphs>
  <TotalTime>0</TotalTime>
  <ScaleCrop>false</ScaleCrop>
  <LinksUpToDate>false</LinksUpToDate>
  <CharactersWithSpaces>432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2017-07-02T09:31:00Z</dcterms:created>
  <dc:creator>杨宇</dc:creator>
  <cp:lastModifiedBy>琉璃</cp:lastModifiedBy>
  <dcterms:modified xsi:type="dcterms:W3CDTF">2022-05-16T08:57:11Z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948287B2736B4DB5AB59F8491E8749BA</vt:lpwstr>
  </property>
</Properties>
</file>